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77E2" w14:textId="77777777" w:rsidR="00314D4E" w:rsidRPr="00197577" w:rsidRDefault="00314D4E" w:rsidP="00314D4E">
      <w:pPr>
        <w:tabs>
          <w:tab w:val="left" w:pos="4678"/>
          <w:tab w:val="left" w:pos="7230"/>
        </w:tabs>
        <w:rPr>
          <w:b/>
          <w:sz w:val="28"/>
        </w:rPr>
      </w:pPr>
      <w:r>
        <w:rPr>
          <w:b/>
          <w:sz w:val="28"/>
        </w:rPr>
        <w:t>Tryggvi Björn Stefánsson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          </w:t>
      </w:r>
      <w:proofErr w:type="spellStart"/>
      <w:r>
        <w:rPr>
          <w:b/>
          <w:sz w:val="40"/>
        </w:rPr>
        <w:t>Klínikin</w:t>
      </w:r>
      <w:proofErr w:type="spellEnd"/>
    </w:p>
    <w:p w14:paraId="57E2BFC3" w14:textId="77777777" w:rsidR="00314D4E" w:rsidRDefault="00314D4E" w:rsidP="00314D4E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>Sérfr í alm skurðlækningum.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  <w:t>skurðstofa</w:t>
      </w:r>
    </w:p>
    <w:p w14:paraId="30E3918E" w14:textId="77777777" w:rsidR="00314D4E" w:rsidRDefault="00314D4E" w:rsidP="00314D4E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>Skurðlækningar ristils og endaþarms.</w:t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  <w:t>Ármúli 9</w:t>
      </w:r>
    </w:p>
    <w:p w14:paraId="177147D2" w14:textId="3445AEA6" w:rsidR="00F82889" w:rsidRDefault="00314D4E" w:rsidP="00F82889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tab/>
      </w:r>
      <w:r>
        <w:rPr>
          <w:b/>
          <w:noProof/>
          <w:sz w:val="28"/>
          <w:lang w:val="is-IS"/>
        </w:rPr>
        <w:sym w:font="Wingdings" w:char="0028"/>
      </w:r>
      <w:r>
        <w:rPr>
          <w:b/>
          <w:noProof/>
          <w:sz w:val="28"/>
          <w:lang w:val="is-IS"/>
        </w:rPr>
        <w:t xml:space="preserve"> 519 7000</w:t>
      </w:r>
    </w:p>
    <w:p w14:paraId="6FDD036D" w14:textId="77777777" w:rsidR="00E11C48" w:rsidRPr="00010911" w:rsidRDefault="00E11C48" w:rsidP="00F82889">
      <w:pPr>
        <w:rPr>
          <w:lang w:val="is-IS" w:eastAsia="en-US"/>
        </w:rPr>
      </w:pPr>
    </w:p>
    <w:p w14:paraId="13D9DD85" w14:textId="77777777" w:rsidR="00B9373C" w:rsidRDefault="00B9373C" w:rsidP="00B9373C">
      <w:pPr>
        <w:tabs>
          <w:tab w:val="left" w:pos="4678"/>
        </w:tabs>
        <w:rPr>
          <w:b/>
          <w:noProof/>
          <w:sz w:val="28"/>
          <w:lang w:val="is-IS"/>
        </w:rPr>
      </w:pPr>
    </w:p>
    <w:p w14:paraId="2813EEFD" w14:textId="77777777" w:rsidR="00B9373C" w:rsidRPr="00B9373C" w:rsidRDefault="00B9373C" w:rsidP="00B9373C">
      <w:pPr>
        <w:rPr>
          <w:lang w:val="is-IS" w:eastAsia="en-US"/>
        </w:rPr>
      </w:pPr>
    </w:p>
    <w:p w14:paraId="1FC4382E" w14:textId="77777777" w:rsidR="00B9373C" w:rsidRPr="00B9373C" w:rsidRDefault="00B9373C" w:rsidP="00B9373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lang w:val="is-IS"/>
        </w:rPr>
      </w:pPr>
      <w:r w:rsidRPr="00B9373C">
        <w:rPr>
          <w:noProof/>
          <w:lang w:val="is-IS"/>
        </w:rPr>
        <w:t>Aðgerð vegna tvíburabróður</w:t>
      </w:r>
    </w:p>
    <w:p w14:paraId="45ABEF23" w14:textId="77777777" w:rsidR="00B9373C" w:rsidRPr="00B9373C" w:rsidRDefault="00B9373C" w:rsidP="00B9373C">
      <w:pPr>
        <w:tabs>
          <w:tab w:val="left" w:pos="4678"/>
        </w:tabs>
        <w:rPr>
          <w:noProof/>
          <w:sz w:val="24"/>
          <w:lang w:val="is-IS"/>
        </w:rPr>
      </w:pPr>
    </w:p>
    <w:p w14:paraId="211CA8DB" w14:textId="77777777" w:rsidR="00626EA3" w:rsidRPr="003D3396" w:rsidRDefault="00626EA3" w:rsidP="00626EA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rPr>
          <w:b/>
          <w:bCs/>
          <w:lang w:val="is-IS"/>
        </w:rPr>
      </w:pPr>
      <w:r w:rsidRPr="003D3396">
        <w:rPr>
          <w:b/>
          <w:bCs/>
          <w:lang w:val="is-IS" w:eastAsia="is-IS"/>
        </w:rPr>
        <w:t xml:space="preserve">Mæta í aðgerð             daginn,                 kl.            </w:t>
      </w:r>
      <w:r w:rsidRPr="003D3396">
        <w:rPr>
          <w:rFonts w:eastAsia="Wingdings"/>
          <w:b/>
          <w:bCs/>
          <w:lang w:val="is-IS" w:eastAsia="is-IS"/>
        </w:rPr>
        <w:t xml:space="preserve">í </w:t>
      </w:r>
      <w:proofErr w:type="spellStart"/>
      <w:r w:rsidRPr="003D3396">
        <w:rPr>
          <w:b/>
          <w:bCs/>
          <w:color w:val="000000" w:themeColor="text1"/>
          <w:lang w:val="is-IS"/>
        </w:rPr>
        <w:t>Klínikina</w:t>
      </w:r>
      <w:proofErr w:type="spellEnd"/>
      <w:r w:rsidRPr="003D3396">
        <w:rPr>
          <w:b/>
          <w:bCs/>
          <w:color w:val="000000" w:themeColor="text1"/>
          <w:lang w:val="is-IS"/>
        </w:rPr>
        <w:t>, Ármúla 9, 108 Reykjavík, sími 519 7000 </w:t>
      </w:r>
    </w:p>
    <w:p w14:paraId="161DC818" w14:textId="77777777" w:rsidR="00B9373C" w:rsidRDefault="00B9373C" w:rsidP="00B9373C">
      <w:pPr>
        <w:tabs>
          <w:tab w:val="left" w:pos="4678"/>
        </w:tabs>
        <w:rPr>
          <w:noProof/>
          <w:sz w:val="24"/>
          <w:lang w:val="is-IS"/>
        </w:rPr>
      </w:pPr>
    </w:p>
    <w:p w14:paraId="0F9209C7" w14:textId="77777777" w:rsidR="00B9373C" w:rsidRPr="00B9373C" w:rsidRDefault="00B9373C" w:rsidP="00B9373C">
      <w:pPr>
        <w:tabs>
          <w:tab w:val="left" w:pos="0"/>
        </w:tabs>
        <w:rPr>
          <w:b/>
          <w:noProof/>
          <w:lang w:val="is-IS"/>
        </w:rPr>
      </w:pPr>
    </w:p>
    <w:p w14:paraId="708DCE96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noProof/>
          <w:lang w:val="is-IS"/>
        </w:rPr>
      </w:pPr>
      <w:r w:rsidRPr="00626EA3">
        <w:rPr>
          <w:b/>
          <w:noProof/>
          <w:lang w:val="is-IS"/>
        </w:rPr>
        <w:t>Undirbúningur:</w:t>
      </w:r>
      <w:r w:rsidRPr="00626EA3">
        <w:rPr>
          <w:noProof/>
          <w:lang w:val="is-IS"/>
        </w:rPr>
        <w:t xml:space="preserve"> Reykingar óæskilegar. Hvílast vel. Bað eða  sturta kvöldið fyrir aðgerð og aðgerðardagsmorgun.</w:t>
      </w:r>
    </w:p>
    <w:p w14:paraId="0B3B52A5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626EA3">
        <w:rPr>
          <w:noProof/>
          <w:lang w:val="is-IS"/>
        </w:rPr>
        <w:t>Forðast notkun blóðþynnandi lyfja td þeirra sem innihalda magnýl og bólgueyðandi lyfja (td Ibufen, Voltaren, Naprox...) í 8 daga fyrir aðgerðina. Kóvar þarf að hætta að taka 5 dögum fyrir aðgerð.</w:t>
      </w:r>
    </w:p>
    <w:p w14:paraId="7DDE4B0B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626EA3">
        <w:rPr>
          <w:noProof/>
          <w:lang w:val="is-IS"/>
        </w:rPr>
        <w:t xml:space="preserve">Xaralto, Eliquis og Pradaxa á ekki að taka í 3 daga fyrir aðgerð. </w:t>
      </w:r>
      <w:r w:rsidRPr="00626EA3">
        <w:rPr>
          <w:rStyle w:val="s2"/>
          <w:rFonts w:ascii="Times New Roman" w:hAnsi="Times New Roman" w:cs="Times New Roman"/>
          <w:sz w:val="20"/>
          <w:szCs w:val="20"/>
          <w:lang w:val="is-IS"/>
        </w:rPr>
        <w:t>Öll önnur lyf áttu að taka eins og venjulega.</w:t>
      </w:r>
    </w:p>
    <w:p w14:paraId="53F1F3A9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626EA3">
        <w:rPr>
          <w:noProof/>
          <w:lang w:val="is-IS"/>
        </w:rPr>
        <w:t>Þeir sjúklingar sem taka blóðþrýstingslækkandi lyf eða hjartalyf mega taka þau með vatnssopa að morgni</w:t>
      </w:r>
    </w:p>
    <w:p w14:paraId="041D6E3E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noProof/>
          <w:lang w:val="is-IS"/>
        </w:rPr>
      </w:pPr>
      <w:r w:rsidRPr="00626EA3">
        <w:rPr>
          <w:noProof/>
          <w:lang w:val="is-IS"/>
        </w:rPr>
        <w:t>aðgerðardags.</w:t>
      </w:r>
    </w:p>
    <w:p w14:paraId="781AFDD0" w14:textId="77777777" w:rsidR="00B9373C" w:rsidRPr="00626EA3" w:rsidRDefault="00B9373C" w:rsidP="00B9373C">
      <w:pPr>
        <w:tabs>
          <w:tab w:val="left" w:pos="0"/>
        </w:tabs>
        <w:rPr>
          <w:noProof/>
          <w:lang w:val="is-IS"/>
        </w:rPr>
      </w:pPr>
    </w:p>
    <w:p w14:paraId="3E8804BB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bCs/>
          <w:noProof/>
          <w:lang w:val="is-IS"/>
        </w:rPr>
      </w:pPr>
      <w:r w:rsidRPr="00626EA3">
        <w:rPr>
          <w:b/>
          <w:bCs/>
          <w:noProof/>
          <w:lang w:val="is-IS"/>
        </w:rPr>
        <w:t xml:space="preserve">Kostnaður: </w:t>
      </w:r>
      <w:r w:rsidRPr="00626EA3">
        <w:rPr>
          <w:noProof/>
          <w:lang w:val="is-IS"/>
        </w:rPr>
        <w:t>Sjúkratryggingarstofnun Íslands greiðir fyrir aðgerðina kostnað umfram sjúklingagjald hjá þeim sem eru sjúkratryggðir hér á landi.  Ef það á að gera “laser” aðgerð á gyllinæð eða fistli í endaþarmsopi kostar laserþráðurinn 44000 krónur. Sjúkratryggingarstofnun tekur ekki þátt í kostnaði vegna laserþráðar.</w:t>
      </w:r>
    </w:p>
    <w:p w14:paraId="032A50A1" w14:textId="77777777" w:rsidR="00B9373C" w:rsidRPr="00626EA3" w:rsidRDefault="00B9373C" w:rsidP="00B9373C">
      <w:pPr>
        <w:tabs>
          <w:tab w:val="left" w:pos="0"/>
        </w:tabs>
        <w:rPr>
          <w:noProof/>
          <w:lang w:val="is-IS"/>
        </w:rPr>
      </w:pPr>
    </w:p>
    <w:p w14:paraId="0963EA09" w14:textId="77777777" w:rsidR="00B9373C" w:rsidRPr="00626EA3" w:rsidRDefault="00B9373C" w:rsidP="00B9373C">
      <w:pPr>
        <w:pStyle w:val="BodyText"/>
        <w:tabs>
          <w:tab w:val="left" w:pos="0"/>
        </w:tabs>
        <w:rPr>
          <w:b/>
          <w:bCs/>
          <w:noProof/>
          <w:lang w:val="is-IS"/>
        </w:rPr>
      </w:pPr>
      <w:r w:rsidRPr="00626EA3">
        <w:rPr>
          <w:b/>
          <w:bCs/>
          <w:noProof/>
          <w:lang w:val="is-IS"/>
        </w:rPr>
        <w:t>Eftir aðgerð:</w:t>
      </w:r>
    </w:p>
    <w:p w14:paraId="591621EE" w14:textId="77777777" w:rsidR="00B9373C" w:rsidRPr="00626EA3" w:rsidRDefault="00B9373C" w:rsidP="00B9373C">
      <w:pPr>
        <w:pStyle w:val="BodyText"/>
        <w:tabs>
          <w:tab w:val="left" w:pos="0"/>
        </w:tabs>
        <w:rPr>
          <w:noProof/>
          <w:lang w:val="is-IS"/>
        </w:rPr>
      </w:pPr>
      <w:r w:rsidRPr="00626EA3">
        <w:rPr>
          <w:noProof/>
          <w:lang w:val="is-IS"/>
        </w:rPr>
        <w:t>Að lokinni aðgerð færðu að jafna þig í rúmi á vöknunardeildinni og þegar þú treystir þér til ferðu heim.  Ef þú hefur einhverjar spurningar varðandi mataræði, vinnu ofl eftir aðgerðina verður leyst úr þeim fyrir heimferð.</w:t>
      </w:r>
    </w:p>
    <w:p w14:paraId="41207CF2" w14:textId="77777777" w:rsidR="00B9373C" w:rsidRPr="00626EA3" w:rsidRDefault="00B9373C" w:rsidP="00B9373C">
      <w:pPr>
        <w:pStyle w:val="BodyText"/>
        <w:tabs>
          <w:tab w:val="left" w:pos="0"/>
        </w:tabs>
        <w:rPr>
          <w:b/>
          <w:noProof/>
          <w:lang w:val="is-IS"/>
        </w:rPr>
      </w:pPr>
      <w:r w:rsidRPr="00626EA3">
        <w:rPr>
          <w:b/>
          <w:noProof/>
          <w:lang w:val="is-IS"/>
        </w:rPr>
        <w:t>Ath. Þú færð róandi lyf eða svefnlyf í aðgerðinni og mátt þess vegna ekki keyra bíl eftir aðgerðina.</w:t>
      </w:r>
    </w:p>
    <w:p w14:paraId="16662423" w14:textId="77777777" w:rsidR="00B9373C" w:rsidRPr="00626EA3" w:rsidRDefault="00B9373C" w:rsidP="00B9373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b/>
          <w:noProof/>
          <w:lang w:val="is-IS"/>
        </w:rPr>
      </w:pPr>
    </w:p>
    <w:p w14:paraId="67850C7C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is-IS"/>
        </w:rPr>
      </w:pPr>
      <w:r w:rsidRPr="00626EA3">
        <w:rPr>
          <w:b/>
          <w:lang w:val="is-IS"/>
        </w:rPr>
        <w:t>Verkir:</w:t>
      </w:r>
      <w:r w:rsidRPr="00626EA3">
        <w:rPr>
          <w:lang w:val="is-IS"/>
        </w:rPr>
        <w:t xml:space="preserve">   </w:t>
      </w:r>
    </w:p>
    <w:p w14:paraId="763CCC9B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is-IS"/>
        </w:rPr>
      </w:pPr>
      <w:r w:rsidRPr="00626EA3">
        <w:rPr>
          <w:lang w:val="is-IS"/>
        </w:rPr>
        <w:t>Fyrstu dagana má búast við óþægindum í aðgerðarsári. Þú færð lyfseðil fyrir verkjalyfi ef með þarf áður en þú ferð heim.</w:t>
      </w:r>
    </w:p>
    <w:p w14:paraId="1582552A" w14:textId="77777777" w:rsidR="00B9373C" w:rsidRPr="00626EA3" w:rsidRDefault="00B9373C" w:rsidP="00B9373C">
      <w:pPr>
        <w:tabs>
          <w:tab w:val="left" w:pos="4678"/>
        </w:tabs>
        <w:rPr>
          <w:lang w:val="is-IS"/>
        </w:rPr>
      </w:pPr>
    </w:p>
    <w:p w14:paraId="4409F3AA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lang w:val="is-IS"/>
        </w:rPr>
      </w:pPr>
      <w:r w:rsidRPr="00626EA3">
        <w:rPr>
          <w:b/>
          <w:lang w:val="is-IS"/>
        </w:rPr>
        <w:t xml:space="preserve">Skurðsár:  </w:t>
      </w:r>
    </w:p>
    <w:p w14:paraId="4CD59E91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is-IS"/>
        </w:rPr>
      </w:pPr>
      <w:r w:rsidRPr="00626EA3">
        <w:rPr>
          <w:lang w:val="is-IS"/>
        </w:rPr>
        <w:t xml:space="preserve">Skurðsárin eru lítil göt í skorunni aftan við endaþarmsopið og ekki þörf á því að sauma þau saman. Þú þarft ekki að hlífa þessum sárum en þú þarft að halda þeim hreinum (þvo með vatni og sápu) og þurrum (hafa </w:t>
      </w:r>
      <w:proofErr w:type="spellStart"/>
      <w:r w:rsidRPr="00626EA3">
        <w:rPr>
          <w:lang w:val="is-IS"/>
        </w:rPr>
        <w:t>grisju</w:t>
      </w:r>
      <w:proofErr w:type="spellEnd"/>
      <w:r w:rsidRPr="00626EA3">
        <w:rPr>
          <w:lang w:val="is-IS"/>
        </w:rPr>
        <w:t xml:space="preserve"> á milli rasskinnanna).</w:t>
      </w:r>
    </w:p>
    <w:p w14:paraId="3A310A66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is-IS"/>
        </w:rPr>
      </w:pPr>
      <w:proofErr w:type="spellStart"/>
      <w:r w:rsidRPr="00626EA3">
        <w:rPr>
          <w:i/>
          <w:lang w:val="is-IS"/>
        </w:rPr>
        <w:t>Laser</w:t>
      </w:r>
      <w:proofErr w:type="spellEnd"/>
      <w:r w:rsidRPr="00626EA3">
        <w:rPr>
          <w:i/>
          <w:lang w:val="is-IS"/>
        </w:rPr>
        <w:t xml:space="preserve"> aðgerð:</w:t>
      </w:r>
      <w:r w:rsidRPr="00626EA3">
        <w:rPr>
          <w:lang w:val="is-IS"/>
        </w:rPr>
        <w:t xml:space="preserve"> Það er þræddur grannur þráður í gegn um </w:t>
      </w:r>
      <w:proofErr w:type="spellStart"/>
      <w:r w:rsidRPr="00626EA3">
        <w:rPr>
          <w:lang w:val="is-IS"/>
        </w:rPr>
        <w:t>götin.Hárasekkurinn</w:t>
      </w:r>
      <w:proofErr w:type="spellEnd"/>
      <w:r w:rsidRPr="00626EA3">
        <w:rPr>
          <w:lang w:val="is-IS"/>
        </w:rPr>
        <w:t xml:space="preserve"> er brenndur að innan með </w:t>
      </w:r>
      <w:proofErr w:type="spellStart"/>
      <w:r w:rsidRPr="00626EA3">
        <w:rPr>
          <w:lang w:val="is-IS"/>
        </w:rPr>
        <w:t>laser</w:t>
      </w:r>
      <w:proofErr w:type="spellEnd"/>
      <w:r w:rsidRPr="00626EA3">
        <w:rPr>
          <w:lang w:val="is-IS"/>
        </w:rPr>
        <w:t xml:space="preserve">. </w:t>
      </w:r>
    </w:p>
    <w:p w14:paraId="0668D036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is-IS"/>
        </w:rPr>
      </w:pPr>
      <w:r w:rsidRPr="00626EA3">
        <w:rPr>
          <w:i/>
          <w:iCs/>
          <w:lang w:val="is-IS"/>
        </w:rPr>
        <w:t>VAAFT</w:t>
      </w:r>
      <w:r w:rsidRPr="00626EA3">
        <w:rPr>
          <w:lang w:val="is-IS"/>
        </w:rPr>
        <w:t xml:space="preserve"> aðgerð er gerð með litlu speglunartæki sem er þrætt inn í ganginn og hár og fitusekkir hreinsaðir úr ganginum og brennt með brennara.</w:t>
      </w:r>
    </w:p>
    <w:p w14:paraId="7E086355" w14:textId="77777777" w:rsidR="00B9373C" w:rsidRPr="00626EA3" w:rsidRDefault="00B9373C" w:rsidP="00B93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lang w:val="is-IS"/>
        </w:rPr>
      </w:pPr>
      <w:r w:rsidRPr="00626EA3">
        <w:rPr>
          <w:lang w:val="is-IS"/>
        </w:rPr>
        <w:t>Val á aðgerðartegund fer eftir eðli sjúkdómsins.</w:t>
      </w:r>
    </w:p>
    <w:p w14:paraId="5F748733" w14:textId="77777777" w:rsidR="00E61855" w:rsidRPr="00626EA3" w:rsidRDefault="00E61855" w:rsidP="00A578F0">
      <w:pPr>
        <w:rPr>
          <w:lang w:val="is-IS" w:eastAsia="en-US"/>
        </w:rPr>
      </w:pPr>
    </w:p>
    <w:p w14:paraId="2FDF8785" w14:textId="3318CD52" w:rsidR="00A55D3C" w:rsidRPr="00B9373C" w:rsidRDefault="00A55D3C" w:rsidP="009A2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u w:val="single"/>
          <w:lang w:val="is-IS"/>
        </w:rPr>
      </w:pPr>
      <w:r w:rsidRPr="00B9373C">
        <w:rPr>
          <w:b/>
          <w:u w:val="single"/>
          <w:lang w:val="is-IS"/>
        </w:rPr>
        <w:t>Far</w:t>
      </w:r>
      <w:r w:rsidR="00B9373C">
        <w:rPr>
          <w:b/>
          <w:u w:val="single"/>
          <w:lang w:val="is-IS"/>
        </w:rPr>
        <w:t xml:space="preserve">sími: </w:t>
      </w:r>
      <w:r w:rsidRPr="00B9373C">
        <w:rPr>
          <w:b/>
          <w:u w:val="single"/>
          <w:lang w:val="is-IS"/>
        </w:rPr>
        <w:t xml:space="preserve"> 896 54 31,</w:t>
      </w:r>
    </w:p>
    <w:p w14:paraId="2D5EC332" w14:textId="77777777" w:rsidR="00A55D3C" w:rsidRPr="00B9373C" w:rsidRDefault="00A55D3C" w:rsidP="009A279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b/>
          <w:u w:val="single"/>
          <w:lang w:val="is-IS"/>
        </w:rPr>
      </w:pPr>
      <w:r w:rsidRPr="00B9373C">
        <w:rPr>
          <w:b/>
          <w:u w:val="single"/>
          <w:lang w:val="is-IS"/>
        </w:rPr>
        <w:t>Netpóstur: tryggvi@simnet.is</w:t>
      </w:r>
    </w:p>
    <w:p w14:paraId="7977E030" w14:textId="796DBD17" w:rsidR="00E11C48" w:rsidRPr="00B9373C" w:rsidRDefault="00A55D3C" w:rsidP="00C1461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lang w:val="is-IS"/>
        </w:rPr>
      </w:pPr>
      <w:r w:rsidRPr="00B9373C">
        <w:rPr>
          <w:b/>
          <w:lang w:val="is-IS"/>
        </w:rPr>
        <w:t>Skurðstofa</w:t>
      </w:r>
      <w:r w:rsidR="009A2798" w:rsidRPr="00B9373C">
        <w:rPr>
          <w:b/>
          <w:lang w:val="is-IS"/>
        </w:rPr>
        <w:t xml:space="preserve"> og móttaka</w:t>
      </w:r>
      <w:r w:rsidRPr="00B9373C">
        <w:rPr>
          <w:b/>
          <w:lang w:val="is-IS"/>
        </w:rPr>
        <w:t xml:space="preserve">: </w:t>
      </w:r>
      <w:proofErr w:type="spellStart"/>
      <w:r w:rsidR="00A62A3F" w:rsidRPr="00B9373C">
        <w:rPr>
          <w:b/>
          <w:color w:val="000000" w:themeColor="text1"/>
          <w:lang w:val="is-IS"/>
        </w:rPr>
        <w:t>Klínikin</w:t>
      </w:r>
      <w:proofErr w:type="spellEnd"/>
      <w:r w:rsidR="00A62A3F" w:rsidRPr="00B9373C">
        <w:rPr>
          <w:b/>
          <w:color w:val="000000" w:themeColor="text1"/>
          <w:lang w:val="is-IS"/>
        </w:rPr>
        <w:t>, Ármúli 9, 108 Reykjavík, sími 519 7000 </w:t>
      </w:r>
    </w:p>
    <w:sectPr w:rsidR="00E11C48" w:rsidRPr="00B9373C" w:rsidSect="009002BF">
      <w:pgSz w:w="11906" w:h="16838" w:code="9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7DC9" w14:textId="77777777" w:rsidR="00A578F0" w:rsidRDefault="00A578F0" w:rsidP="008025B3">
      <w:r>
        <w:separator/>
      </w:r>
    </w:p>
  </w:endnote>
  <w:endnote w:type="continuationSeparator" w:id="0">
    <w:p w14:paraId="6C62F63A" w14:textId="77777777" w:rsidR="00A578F0" w:rsidRDefault="00A578F0" w:rsidP="008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98C3" w14:textId="77777777" w:rsidR="00A578F0" w:rsidRDefault="00A578F0" w:rsidP="008025B3">
      <w:r>
        <w:separator/>
      </w:r>
    </w:p>
  </w:footnote>
  <w:footnote w:type="continuationSeparator" w:id="0">
    <w:p w14:paraId="513005FE" w14:textId="77777777" w:rsidR="00A578F0" w:rsidRDefault="00A578F0" w:rsidP="0080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B60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sv-SE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01"/>
    <w:rsid w:val="00010911"/>
    <w:rsid w:val="00025D48"/>
    <w:rsid w:val="00026EFA"/>
    <w:rsid w:val="00052A68"/>
    <w:rsid w:val="00066947"/>
    <w:rsid w:val="000A6B2B"/>
    <w:rsid w:val="000C0505"/>
    <w:rsid w:val="000C5FE1"/>
    <w:rsid w:val="000D2552"/>
    <w:rsid w:val="001041E1"/>
    <w:rsid w:val="0014408A"/>
    <w:rsid w:val="00157BEF"/>
    <w:rsid w:val="00193618"/>
    <w:rsid w:val="001E0E7C"/>
    <w:rsid w:val="00243C45"/>
    <w:rsid w:val="002656C6"/>
    <w:rsid w:val="002A5CAC"/>
    <w:rsid w:val="003032AF"/>
    <w:rsid w:val="00314D4E"/>
    <w:rsid w:val="00383637"/>
    <w:rsid w:val="003A53BD"/>
    <w:rsid w:val="003D2717"/>
    <w:rsid w:val="00435AE5"/>
    <w:rsid w:val="0044676A"/>
    <w:rsid w:val="004953FF"/>
    <w:rsid w:val="004C3141"/>
    <w:rsid w:val="004F44D1"/>
    <w:rsid w:val="00510A16"/>
    <w:rsid w:val="00542CCD"/>
    <w:rsid w:val="00545329"/>
    <w:rsid w:val="005611A0"/>
    <w:rsid w:val="00562B7E"/>
    <w:rsid w:val="005673F4"/>
    <w:rsid w:val="0059594A"/>
    <w:rsid w:val="005A39E1"/>
    <w:rsid w:val="005F12CB"/>
    <w:rsid w:val="005F29DB"/>
    <w:rsid w:val="00626EA3"/>
    <w:rsid w:val="006471A2"/>
    <w:rsid w:val="0067129E"/>
    <w:rsid w:val="006800A9"/>
    <w:rsid w:val="0068010D"/>
    <w:rsid w:val="00682722"/>
    <w:rsid w:val="006A3B0F"/>
    <w:rsid w:val="006B5395"/>
    <w:rsid w:val="006F0D27"/>
    <w:rsid w:val="0074713F"/>
    <w:rsid w:val="007717A2"/>
    <w:rsid w:val="00777391"/>
    <w:rsid w:val="00795613"/>
    <w:rsid w:val="007B5DF6"/>
    <w:rsid w:val="007C28D0"/>
    <w:rsid w:val="007C290B"/>
    <w:rsid w:val="008025B3"/>
    <w:rsid w:val="008267E9"/>
    <w:rsid w:val="00832B0C"/>
    <w:rsid w:val="00851AE4"/>
    <w:rsid w:val="00860AD9"/>
    <w:rsid w:val="00863383"/>
    <w:rsid w:val="008818AF"/>
    <w:rsid w:val="008A47C3"/>
    <w:rsid w:val="008F6908"/>
    <w:rsid w:val="009002BF"/>
    <w:rsid w:val="0091516F"/>
    <w:rsid w:val="009317B0"/>
    <w:rsid w:val="00966DD0"/>
    <w:rsid w:val="009A2798"/>
    <w:rsid w:val="009A3EB7"/>
    <w:rsid w:val="009F1C6D"/>
    <w:rsid w:val="009F4F34"/>
    <w:rsid w:val="00A55D3C"/>
    <w:rsid w:val="00A578F0"/>
    <w:rsid w:val="00A618C8"/>
    <w:rsid w:val="00A62A3F"/>
    <w:rsid w:val="00A97665"/>
    <w:rsid w:val="00AC1A84"/>
    <w:rsid w:val="00AC6FFE"/>
    <w:rsid w:val="00B06C71"/>
    <w:rsid w:val="00B07801"/>
    <w:rsid w:val="00B20C37"/>
    <w:rsid w:val="00B37509"/>
    <w:rsid w:val="00B70686"/>
    <w:rsid w:val="00B91F40"/>
    <w:rsid w:val="00B9373C"/>
    <w:rsid w:val="00BB1F35"/>
    <w:rsid w:val="00BC484F"/>
    <w:rsid w:val="00BF417F"/>
    <w:rsid w:val="00BF796D"/>
    <w:rsid w:val="00C04133"/>
    <w:rsid w:val="00C04611"/>
    <w:rsid w:val="00C14612"/>
    <w:rsid w:val="00C3625A"/>
    <w:rsid w:val="00C422EE"/>
    <w:rsid w:val="00C87442"/>
    <w:rsid w:val="00CA1E8E"/>
    <w:rsid w:val="00CD259B"/>
    <w:rsid w:val="00CD33F2"/>
    <w:rsid w:val="00CE0FF4"/>
    <w:rsid w:val="00D10D96"/>
    <w:rsid w:val="00D75DEA"/>
    <w:rsid w:val="00DA649C"/>
    <w:rsid w:val="00DB3E2A"/>
    <w:rsid w:val="00DB760F"/>
    <w:rsid w:val="00DC3264"/>
    <w:rsid w:val="00DD1DFD"/>
    <w:rsid w:val="00E00EEB"/>
    <w:rsid w:val="00E02064"/>
    <w:rsid w:val="00E11C48"/>
    <w:rsid w:val="00E61855"/>
    <w:rsid w:val="00E860ED"/>
    <w:rsid w:val="00E95FDB"/>
    <w:rsid w:val="00ED5D4B"/>
    <w:rsid w:val="00F325F0"/>
    <w:rsid w:val="00F5399F"/>
    <w:rsid w:val="00F53F48"/>
    <w:rsid w:val="00F653DD"/>
    <w:rsid w:val="00F65DAB"/>
    <w:rsid w:val="00F82889"/>
    <w:rsid w:val="00F83407"/>
    <w:rsid w:val="00F96E4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84D9"/>
  <w14:defaultImageDpi w14:val="32767"/>
  <w15:chartTrackingRefBased/>
  <w15:docId w15:val="{B9677AAF-124D-4BDE-8E44-9AFBAD2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center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678"/>
      </w:tabs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</w:pPr>
    <w:rPr>
      <w:lang w:eastAsia="en-US"/>
    </w:rPr>
  </w:style>
  <w:style w:type="paragraph" w:styleId="BalloonText">
    <w:name w:val="Balloon Text"/>
    <w:basedOn w:val="Normal"/>
    <w:semiHidden/>
    <w:rsid w:val="00510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8025B3"/>
    <w:rPr>
      <w:lang w:val="en-AU"/>
    </w:rPr>
  </w:style>
  <w:style w:type="paragraph" w:styleId="Footer">
    <w:name w:val="footer"/>
    <w:basedOn w:val="Normal"/>
    <w:link w:val="Foot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8025B3"/>
    <w:rPr>
      <w:lang w:val="en-AU"/>
    </w:rPr>
  </w:style>
  <w:style w:type="character" w:styleId="CommentReference">
    <w:name w:val="annotation reference"/>
    <w:rsid w:val="00B91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F40"/>
    <w:rPr>
      <w:lang w:eastAsia="x-none"/>
    </w:rPr>
  </w:style>
  <w:style w:type="character" w:customStyle="1" w:styleId="CommentTextChar">
    <w:name w:val="Comment Text Char"/>
    <w:link w:val="CommentText"/>
    <w:rsid w:val="00B91F4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91F40"/>
    <w:rPr>
      <w:b/>
      <w:bCs/>
    </w:rPr>
  </w:style>
  <w:style w:type="character" w:customStyle="1" w:styleId="CommentSubjectChar">
    <w:name w:val="Comment Subject Char"/>
    <w:link w:val="CommentSubject"/>
    <w:rsid w:val="00B91F40"/>
    <w:rPr>
      <w:b/>
      <w:bCs/>
      <w:lang w:val="en-AU"/>
    </w:rPr>
  </w:style>
  <w:style w:type="character" w:styleId="Emphasis">
    <w:name w:val="Emphasis"/>
    <w:qFormat/>
    <w:rsid w:val="00193618"/>
    <w:rPr>
      <w:i/>
      <w:iCs/>
    </w:rPr>
  </w:style>
  <w:style w:type="paragraph" w:customStyle="1" w:styleId="p1">
    <w:name w:val="p1"/>
    <w:basedOn w:val="Normal"/>
    <w:rsid w:val="005F29DB"/>
    <w:rPr>
      <w:rFonts w:ascii="Book Antiqua" w:hAnsi="Book Antiqua"/>
      <w:color w:val="535963"/>
      <w:sz w:val="24"/>
      <w:szCs w:val="24"/>
      <w:lang w:val="en-US" w:eastAsia="en-US"/>
    </w:rPr>
  </w:style>
  <w:style w:type="character" w:customStyle="1" w:styleId="s2">
    <w:name w:val="s2"/>
    <w:rsid w:val="005F29DB"/>
    <w:rPr>
      <w:rFonts w:ascii="Tahoma" w:hAnsi="Tahoma" w:cs="Tahoma" w:hint="default"/>
      <w:sz w:val="24"/>
      <w:szCs w:val="24"/>
    </w:rPr>
  </w:style>
  <w:style w:type="character" w:customStyle="1" w:styleId="s1">
    <w:name w:val="s1"/>
    <w:rsid w:val="005F29DB"/>
  </w:style>
  <w:style w:type="paragraph" w:customStyle="1" w:styleId="Standard">
    <w:name w:val="Standard"/>
    <w:rsid w:val="00A55D3C"/>
    <w:pPr>
      <w:suppressAutoHyphens/>
      <w:autoSpaceDN w:val="0"/>
      <w:textAlignment w:val="baseline"/>
    </w:pPr>
    <w:rPr>
      <w:kern w:val="3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B9373C"/>
    <w:rPr>
      <w:b/>
      <w:sz w:val="32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B9373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3D89-81EF-914C-8E5D-45D7C8FB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Tryggvi Stefánsson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Tryggvi Stefánsson</dc:title>
  <dc:subject/>
  <dc:creator>Tryggvi Stefánsson</dc:creator>
  <cp:keywords/>
  <dc:description/>
  <cp:lastModifiedBy>Tryggvi Bjorn Stefansson</cp:lastModifiedBy>
  <cp:revision>4</cp:revision>
  <cp:lastPrinted>2013-01-23T14:56:00Z</cp:lastPrinted>
  <dcterms:created xsi:type="dcterms:W3CDTF">2021-05-01T10:44:00Z</dcterms:created>
  <dcterms:modified xsi:type="dcterms:W3CDTF">2021-06-12T10:30:00Z</dcterms:modified>
</cp:coreProperties>
</file>